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617"/>
        <w:gridCol w:w="2656"/>
        <w:gridCol w:w="1595"/>
        <w:gridCol w:w="7289"/>
        <w:gridCol w:w="2835"/>
      </w:tblGrid>
      <w:tr w:rsidR="00D56F16" w:rsidRPr="00D56F16" w:rsidTr="00677FB4">
        <w:tc>
          <w:tcPr>
            <w:tcW w:w="617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56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b/>
                <w:sz w:val="28"/>
                <w:szCs w:val="28"/>
              </w:rPr>
              <w:t>Надзорный орган</w:t>
            </w:r>
          </w:p>
        </w:tc>
        <w:tc>
          <w:tcPr>
            <w:tcW w:w="1595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7289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2835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устранении</w:t>
            </w:r>
          </w:p>
        </w:tc>
      </w:tr>
      <w:tr w:rsidR="00D56F16" w:rsidRPr="00D56F16" w:rsidTr="002C7101">
        <w:trPr>
          <w:trHeight w:val="3166"/>
        </w:trPr>
        <w:tc>
          <w:tcPr>
            <w:tcW w:w="617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надзорной деятельности по Сретенскому, Чернышевскому районам и г. Сретенск УНД и </w:t>
            </w:r>
            <w:proofErr w:type="gramStart"/>
            <w:r w:rsidRPr="00D56F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56F16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Забайкальскому краю </w:t>
            </w:r>
          </w:p>
        </w:tc>
        <w:tc>
          <w:tcPr>
            <w:tcW w:w="1595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7289" w:type="dxa"/>
          </w:tcPr>
          <w:p w:rsidR="00D56F16" w:rsidRPr="00677FB4" w:rsidRDefault="00677FB4" w:rsidP="002C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обеспечивает содержание наружных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тех. Документацией или паспортом на каждое изделие</w:t>
            </w:r>
            <w:proofErr w:type="gramEnd"/>
          </w:p>
        </w:tc>
        <w:tc>
          <w:tcPr>
            <w:tcW w:w="2835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D56F16" w:rsidRPr="00D56F16" w:rsidTr="00677FB4">
        <w:tc>
          <w:tcPr>
            <w:tcW w:w="617" w:type="dxa"/>
          </w:tcPr>
          <w:p w:rsidR="00D56F16" w:rsidRPr="00D56F16" w:rsidRDefault="00D56F16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D56F16" w:rsidRPr="00D56F16" w:rsidRDefault="0078592F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D56F16" w:rsidRPr="00D56F16" w:rsidRDefault="0078592F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D56F16" w:rsidRPr="00D56F16" w:rsidRDefault="0078592F" w:rsidP="002C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игровой площадки размещена песочница, на момент проверки в отсутствии детей  не закрыта крышкой, результаты лабораторных исследований  песка используемого в песочнице, в том числе паразитологические, микробиологические, санитарно-химические не представлены</w:t>
            </w:r>
          </w:p>
        </w:tc>
        <w:tc>
          <w:tcPr>
            <w:tcW w:w="2835" w:type="dxa"/>
          </w:tcPr>
          <w:p w:rsidR="00D56F16" w:rsidRDefault="0078592F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 в отсутствие детей закрывается крышкой. </w:t>
            </w:r>
          </w:p>
          <w:p w:rsidR="0078592F" w:rsidRPr="00D56F16" w:rsidRDefault="00F00F8F" w:rsidP="00F0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нового летнего сезона будут проведены лабораторные исследования  песка используемого в песочнице</w:t>
            </w:r>
          </w:p>
        </w:tc>
      </w:tr>
      <w:tr w:rsidR="00F00F8F" w:rsidRPr="00D56F16" w:rsidTr="00677FB4">
        <w:tc>
          <w:tcPr>
            <w:tcW w:w="617" w:type="dxa"/>
          </w:tcPr>
          <w:p w:rsidR="00F00F8F" w:rsidRPr="00D56F16" w:rsidRDefault="00F00F8F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00F8F" w:rsidRPr="00D56F16" w:rsidRDefault="00F00F8F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 отдел Управления Федеральной службы по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F00F8F" w:rsidRPr="00D56F16" w:rsidRDefault="00F00F8F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</w:t>
            </w:r>
          </w:p>
        </w:tc>
        <w:tc>
          <w:tcPr>
            <w:tcW w:w="7289" w:type="dxa"/>
          </w:tcPr>
          <w:p w:rsidR="00F00F8F" w:rsidRPr="00D56F16" w:rsidRDefault="00F00F8F" w:rsidP="002C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стационарном отделении предусмотрена одна палата изолятора, что не соответствует требованиям п. 4.17.1 СанПиН 2.4.3259-15</w:t>
            </w:r>
            <w:r w:rsidR="002C7101"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требования к устройству, содержанию и организации для </w:t>
            </w:r>
            <w:r w:rsidR="002C7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- сирот и детей, оставшихся без попечения родителей</w:t>
            </w:r>
            <w:r w:rsidR="00EA1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00F8F" w:rsidRPr="00D56F16" w:rsidRDefault="002C7101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устранено</w:t>
            </w:r>
          </w:p>
        </w:tc>
      </w:tr>
      <w:tr w:rsidR="00F00F8F" w:rsidRPr="00D56F16" w:rsidTr="00677FB4">
        <w:tc>
          <w:tcPr>
            <w:tcW w:w="617" w:type="dxa"/>
          </w:tcPr>
          <w:p w:rsidR="00F00F8F" w:rsidRPr="00D56F16" w:rsidRDefault="00F00F8F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</w:tcPr>
          <w:p w:rsidR="00F00F8F" w:rsidRPr="00D56F16" w:rsidRDefault="00F00F8F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F00F8F" w:rsidRPr="00D56F16" w:rsidRDefault="00F00F8F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2C7101" w:rsidRDefault="002C7101" w:rsidP="002C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спальных комнат составляет: комната для старших мальчиков школьного возраста, площадью 18,9 кв. м., установлено 5 кроватей, 1 шкаф, 5 тумбочек, площадь на одно место 3,78 кв. м., спальня для девочек</w:t>
            </w:r>
          </w:p>
          <w:p w:rsidR="00F00F8F" w:rsidRPr="002C7101" w:rsidRDefault="002C7101" w:rsidP="002C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16,45 кв. м., установлено 5 кроватей, 1 шкаф, 5 тумбочек, площадь на одно место 3,29 кв. м., что не соответствует п. 4.6.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</w:t>
            </w:r>
            <w:r w:rsidR="00EA1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00F8F" w:rsidRPr="00D56F16" w:rsidRDefault="002C7101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устранено </w:t>
            </w:r>
          </w:p>
        </w:tc>
      </w:tr>
      <w:tr w:rsidR="00F00F8F" w:rsidRPr="00D56F16" w:rsidTr="00677FB4">
        <w:tc>
          <w:tcPr>
            <w:tcW w:w="617" w:type="dxa"/>
          </w:tcPr>
          <w:p w:rsidR="00F00F8F" w:rsidRPr="00D56F16" w:rsidRDefault="00F00F8F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00F8F" w:rsidRPr="00D56F16" w:rsidRDefault="00F00F8F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Нерчинске</w:t>
            </w:r>
          </w:p>
        </w:tc>
        <w:tc>
          <w:tcPr>
            <w:tcW w:w="1595" w:type="dxa"/>
          </w:tcPr>
          <w:p w:rsidR="00F00F8F" w:rsidRPr="00D56F16" w:rsidRDefault="00F00F8F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</w:t>
            </w:r>
          </w:p>
        </w:tc>
        <w:tc>
          <w:tcPr>
            <w:tcW w:w="7289" w:type="dxa"/>
          </w:tcPr>
          <w:p w:rsidR="00F00F8F" w:rsidRPr="00D56F16" w:rsidRDefault="002C7101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мясорыбном цехе пищеблока установлен стол с маркировкой для вареного мяса с дефектами покрытия, в нарушение п. 6.3. </w:t>
            </w:r>
            <w:r w:rsidR="00EA1B6A">
              <w:rPr>
                <w:rFonts w:ascii="Times New Roman" w:hAnsi="Times New Roman" w:cs="Times New Roman"/>
                <w:sz w:val="28"/>
                <w:szCs w:val="28"/>
              </w:rPr>
              <w:t>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</w:t>
            </w:r>
          </w:p>
        </w:tc>
        <w:tc>
          <w:tcPr>
            <w:tcW w:w="2835" w:type="dxa"/>
          </w:tcPr>
          <w:p w:rsidR="00F00F8F" w:rsidRPr="00D56F16" w:rsidRDefault="00EA1B6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 в полном объеме</w:t>
            </w:r>
          </w:p>
        </w:tc>
      </w:tr>
      <w:tr w:rsidR="00EA1B6A" w:rsidRPr="00D56F16" w:rsidTr="00677FB4">
        <w:tc>
          <w:tcPr>
            <w:tcW w:w="617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56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EA1B6A" w:rsidRPr="00D56F16" w:rsidRDefault="00636CED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мытья кухонной посуды установлена 1 ванна, одна секция, с подводкой горячей и холодной воды, нет второй ванны, секции, в результате не соблюдается режим мытья кухонной посуды предусмотренной п. 6.1.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 </w:t>
            </w:r>
          </w:p>
        </w:tc>
        <w:tc>
          <w:tcPr>
            <w:tcW w:w="2835" w:type="dxa"/>
          </w:tcPr>
          <w:p w:rsidR="00EA1B6A" w:rsidRDefault="00636CED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устранено </w:t>
            </w:r>
          </w:p>
        </w:tc>
      </w:tr>
      <w:tr w:rsidR="00EA1B6A" w:rsidRPr="00D56F16" w:rsidTr="00677FB4">
        <w:tc>
          <w:tcPr>
            <w:tcW w:w="617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EA1B6A" w:rsidRDefault="00636CED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пищеблока хранится куриное яйцо, для обработки яйца не оборудовано место, нет раковины, нет инструкции по обработке, в нарушение п. 6.1.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</w:t>
            </w:r>
          </w:p>
        </w:tc>
        <w:tc>
          <w:tcPr>
            <w:tcW w:w="2835" w:type="dxa"/>
          </w:tcPr>
          <w:p w:rsidR="00EA1B6A" w:rsidRDefault="00636CED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EA1B6A" w:rsidRPr="00D56F16" w:rsidTr="00677FB4">
        <w:tc>
          <w:tcPr>
            <w:tcW w:w="617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 отдел Управления Федеральной службы по надзору в сфере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</w:t>
            </w:r>
          </w:p>
        </w:tc>
        <w:tc>
          <w:tcPr>
            <w:tcW w:w="7289" w:type="dxa"/>
          </w:tcPr>
          <w:p w:rsidR="00EA1B6A" w:rsidRPr="00D56F16" w:rsidRDefault="00636CED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рацион питания на день проверки не соответствует меню, т.к. в меню не предусмотрено приготовление салата из помидор, фактически в наличии салат из помидор, изменение в меню не внесено, что не соответствует п. 6.1. СанПиН 2.4.3259-15 «Санитарно-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эпидемиологические требования к устройству, содержанию и организации для детей - сирот и детей, оставшихся без попечения родителей»</w:t>
            </w:r>
          </w:p>
        </w:tc>
        <w:tc>
          <w:tcPr>
            <w:tcW w:w="2835" w:type="dxa"/>
          </w:tcPr>
          <w:p w:rsidR="00EA1B6A" w:rsidRPr="00D56F16" w:rsidRDefault="00636CED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Устранено в полном объеме</w:t>
            </w:r>
          </w:p>
        </w:tc>
      </w:tr>
      <w:tr w:rsidR="00EA1B6A" w:rsidRPr="00D56F16" w:rsidTr="00677FB4">
        <w:tc>
          <w:tcPr>
            <w:tcW w:w="617" w:type="dxa"/>
          </w:tcPr>
          <w:p w:rsidR="00EA1B6A" w:rsidRPr="00D56F16" w:rsidRDefault="00EA1B6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56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EA1B6A" w:rsidRPr="00D56F16" w:rsidRDefault="00EA1B6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EA1B6A" w:rsidRPr="00D56F16" w:rsidRDefault="00636CED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температуре холодильного оборудования вносятся в Журнал контроля работы холодильного оборудования формально,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контроля</w:t>
            </w:r>
            <w:r w:rsidR="005F78CA">
              <w:rPr>
                <w:rFonts w:ascii="Times New Roman" w:hAnsi="Times New Roman" w:cs="Times New Roman"/>
                <w:sz w:val="28"/>
                <w:szCs w:val="28"/>
              </w:rPr>
              <w:t>, что не соответствует п. 6.1.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</w:t>
            </w:r>
          </w:p>
        </w:tc>
        <w:tc>
          <w:tcPr>
            <w:tcW w:w="2835" w:type="dxa"/>
          </w:tcPr>
          <w:p w:rsidR="00EA1B6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Бракеражная комиссия в учреждении не создана, не представлен приказ о ее создании, что не соответствует п. 6.1.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 </w:t>
            </w:r>
          </w:p>
        </w:tc>
        <w:tc>
          <w:tcPr>
            <w:tcW w:w="2835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5F78CA" w:rsidRPr="00D56F16" w:rsidRDefault="005F78CA" w:rsidP="005F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хранящихся пищевых продуктов используемых в питании детей установлено, что на момент проверки в складском помещении для хранения продовольственных товаров осуществляется хранение пищевых продуктов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 качество и безопасность продукции, что не соответствует п. 6.1.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</w:t>
            </w:r>
          </w:p>
        </w:tc>
        <w:tc>
          <w:tcPr>
            <w:tcW w:w="2835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кратности проведения медицинского осмотра сотрудников </w:t>
            </w:r>
          </w:p>
        </w:tc>
        <w:tc>
          <w:tcPr>
            <w:tcW w:w="2835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 отдел Управления Федеральной службы по надзору в сфере защиты прав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</w:t>
            </w:r>
          </w:p>
        </w:tc>
        <w:tc>
          <w:tcPr>
            <w:tcW w:w="7289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на  территорию стационарного отделения для детей-сирот не размещены знаки установленной формы о запрете курения </w:t>
            </w:r>
          </w:p>
        </w:tc>
        <w:tc>
          <w:tcPr>
            <w:tcW w:w="2835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в полном объеме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5F78CA" w:rsidRPr="00D56F16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обследовании помещений третьего этажа здания стационарного отделения для детей-сирот установлены многочисленные </w:t>
            </w:r>
            <w:r w:rsidR="00562C20">
              <w:rPr>
                <w:rFonts w:ascii="Times New Roman" w:hAnsi="Times New Roman" w:cs="Times New Roman"/>
                <w:sz w:val="28"/>
                <w:szCs w:val="28"/>
              </w:rPr>
              <w:t xml:space="preserve">протечки на потолке, в результате неисправности кровли здания, что не соответствует п. 8.2. СанПиН 2.4.3259-15 «Санитарно-эпидемиологические требования к устройству, содержанию и организации для детей - сирот и детей, оставшихся без попечения родителей»  </w:t>
            </w:r>
          </w:p>
        </w:tc>
        <w:tc>
          <w:tcPr>
            <w:tcW w:w="2835" w:type="dxa"/>
          </w:tcPr>
          <w:p w:rsidR="005F78CA" w:rsidRPr="00D56F16" w:rsidRDefault="00562C20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Устранено в полном объеме 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7289" w:type="dxa"/>
          </w:tcPr>
          <w:p w:rsidR="005F78CA" w:rsidRPr="00D56F16" w:rsidRDefault="00BA42AB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для приготовления блюд используется одна 4-х конфорочная плита, при размещении кухонной посуды необходимой для изготовления 1 и 2 блюд на плите кастрюли находятся за пределами жарочных поверхностей, что указывает на недостаточное количество теплового оборудования для приготовления блюд</w:t>
            </w:r>
          </w:p>
        </w:tc>
        <w:tc>
          <w:tcPr>
            <w:tcW w:w="2835" w:type="dxa"/>
          </w:tcPr>
          <w:p w:rsidR="005F78CA" w:rsidRPr="00D56F16" w:rsidRDefault="00BA42AB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устранено </w:t>
            </w:r>
          </w:p>
        </w:tc>
      </w:tr>
      <w:tr w:rsidR="005F78CA" w:rsidRPr="00D56F16" w:rsidTr="00677FB4">
        <w:tc>
          <w:tcPr>
            <w:tcW w:w="617" w:type="dxa"/>
          </w:tcPr>
          <w:p w:rsidR="005F78CA" w:rsidRDefault="005F78CA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6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1595" w:type="dxa"/>
          </w:tcPr>
          <w:p w:rsidR="005F78CA" w:rsidRPr="00D56F16" w:rsidRDefault="005F78CA" w:rsidP="00D7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</w:t>
            </w:r>
          </w:p>
        </w:tc>
        <w:tc>
          <w:tcPr>
            <w:tcW w:w="7289" w:type="dxa"/>
          </w:tcPr>
          <w:p w:rsidR="005F78CA" w:rsidRPr="00D56F16" w:rsidRDefault="00BA42AB" w:rsidP="00BA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вторая палата изолятора в отделении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детей-сирот</w:t>
            </w:r>
          </w:p>
        </w:tc>
        <w:tc>
          <w:tcPr>
            <w:tcW w:w="2835" w:type="dxa"/>
          </w:tcPr>
          <w:p w:rsidR="005F78CA" w:rsidRPr="00D56F16" w:rsidRDefault="00BA42AB" w:rsidP="00D5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устранено </w:t>
            </w:r>
          </w:p>
        </w:tc>
      </w:tr>
    </w:tbl>
    <w:p w:rsidR="00950599" w:rsidRPr="00D56F16" w:rsidRDefault="00950599" w:rsidP="00D56F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599" w:rsidRPr="00D56F16" w:rsidSect="00677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F16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C7101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0098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2C20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5E380D"/>
    <w:rsid w:val="005F78CA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6CED"/>
    <w:rsid w:val="00637D5D"/>
    <w:rsid w:val="00637F7A"/>
    <w:rsid w:val="006419D8"/>
    <w:rsid w:val="006450AE"/>
    <w:rsid w:val="00647671"/>
    <w:rsid w:val="00653CD5"/>
    <w:rsid w:val="0066064A"/>
    <w:rsid w:val="00661AE7"/>
    <w:rsid w:val="00677FB4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8592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092B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42AB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5FB8"/>
    <w:rsid w:val="00D465B3"/>
    <w:rsid w:val="00D475B1"/>
    <w:rsid w:val="00D53DBD"/>
    <w:rsid w:val="00D54214"/>
    <w:rsid w:val="00D56F16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1B6A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0F8F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6F30-4F6A-44EC-8230-30177553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2019-02-13T09:53:00Z</dcterms:created>
  <dcterms:modified xsi:type="dcterms:W3CDTF">2019-02-13T15:40:00Z</dcterms:modified>
</cp:coreProperties>
</file>