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2" w:rsidRPr="00D401E8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1E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</w:t>
      </w:r>
    </w:p>
    <w:p w:rsidR="00F37872" w:rsidRPr="00D401E8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1E8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во временное пользование технических средств реабилитации</w:t>
      </w:r>
    </w:p>
    <w:p w:rsidR="00F37872" w:rsidRPr="00AD5C2F" w:rsidRDefault="00F37872" w:rsidP="00F3787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Сретенск                                                                                               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«__» _________ 20__ г.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 учреждение социального обслуживания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Сретенский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 - реабилитационный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имени С.Г. Киргизова»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Забайкальского края, именуемое в дальнейшем «Арендодатель», в лице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Калачевой Ольги Алексеевны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гражданин _____________________________________________________________________________</w:t>
      </w:r>
    </w:p>
    <w:p w:rsidR="00F37872" w:rsidRPr="00AD5C2F" w:rsidRDefault="00F37872" w:rsidP="0096027A">
      <w:pPr>
        <w:autoSpaceDE w:val="0"/>
        <w:autoSpaceDN w:val="0"/>
        <w:adjustRightInd w:val="0"/>
        <w:spacing w:before="240" w:line="12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, год рождения, группа инвалидности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37872" w:rsidRPr="00AD5C2F" w:rsidRDefault="00F37872" w:rsidP="0096027A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______________________________________________________________________, 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(серия, номер, когда и кем выдан)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(район, город, улица, дом, квартира)</w:t>
      </w:r>
    </w:p>
    <w:p w:rsidR="00F37872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_________________________________________________________________,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(документ, на основании которого установлена необходимость в предмете проката)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«Арендатор», с другой стороны, совместно именуемые «Стороны», заключили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стоящий договор о нижеследующем</w:t>
      </w:r>
    </w:p>
    <w:p w:rsidR="00F37872" w:rsidRPr="00D401E8" w:rsidRDefault="00F37872" w:rsidP="00F378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1E8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1.1. Арендодатель обязуется предоставить Арендатору во временное пользование техническое средство реабилитации (далее - техническое средство): ________________________________________________________________________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(наименование технического средства, количество, характеристика)</w:t>
      </w:r>
    </w:p>
    <w:p w:rsidR="00F37872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полной исправности сроком на ________________________________________ с «___»_________ 20__ г. по «___» ____________ 20__ г.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Оценочная стоимость </w:t>
      </w:r>
      <w:proofErr w:type="gramStart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технического средства, предоставленного по настоящему Договору составляет</w:t>
      </w:r>
      <w:proofErr w:type="gramEnd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на основании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(прейскуранта, договорной, рыноч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цены, балансовой стоимости)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1.3. Срок действия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не может превышать 12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месяцев. По соглашению сторон договор может быть возобновлен на новый срок.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1.4. Выдача технического средства, переданного во временное пользование, осуществляется в помещении Арендодателя, транспортировка технического средства до места жительства Арендатора производится Арендатором за свой счет.</w:t>
      </w:r>
    </w:p>
    <w:p w:rsidR="00F37872" w:rsidRPr="00A833BE" w:rsidRDefault="00F37872" w:rsidP="00F378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3BE">
        <w:rPr>
          <w:rFonts w:ascii="Times New Roman" w:eastAsia="Times New Roman" w:hAnsi="Times New Roman"/>
          <w:b/>
          <w:sz w:val="24"/>
          <w:szCs w:val="24"/>
          <w:lang w:eastAsia="ru-RU"/>
        </w:rPr>
        <w:t>2. Арендная плата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2.1. За пользование техническим средством, предоставленным по настоящему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 оплачивает Арендодателю арендную плату в размере __________________________________________________________________рублей в 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Расчетом стоимости проката технического средства реабилитации (Приложение к договору о предоставлении во временное пользование технических средств реабилитации) единовременно, за весь срок использования технического средства при получении технического средства.</w:t>
      </w:r>
    </w:p>
    <w:p w:rsidR="00F37872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2.2. Арендная плата производится путем внесения наличных денежных сре</w:t>
      </w:r>
      <w:proofErr w:type="gramStart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 в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ассу Арендодателя 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(подтверждается квитанцией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37872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2.3. В случае досрочного возврата технического средства Арендатором, Арендодатель возвращает ему соответствующую часть полученной арендной платы, исчисляя ее со дня, следующего за днем фактического возврата технического средства.</w:t>
      </w:r>
    </w:p>
    <w:p w:rsidR="0096027A" w:rsidRPr="00AD5C2F" w:rsidRDefault="0096027A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72" w:rsidRPr="00A833BE" w:rsidRDefault="00F37872" w:rsidP="00F378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3BE"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Обязательства сторон</w:t>
      </w:r>
    </w:p>
    <w:p w:rsidR="00F37872" w:rsidRPr="00BA2E0A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BA2E0A">
        <w:rPr>
          <w:rFonts w:ascii="Times New Roman" w:eastAsia="Times New Roman" w:hAnsi="Times New Roman"/>
          <w:b/>
          <w:sz w:val="24"/>
          <w:szCs w:val="24"/>
          <w:lang w:eastAsia="ru-RU"/>
        </w:rPr>
        <w:t>. Обязанности Арендодателя: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3.1.1. Передать Арендатору техническое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 в исправном состоянии.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3.1.2. Проверить исправность технического средства в присутствии Арендатора.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3.1.3. Ознакомить Арендатора с правилами эксплуатации, хранения и техники безопасности технического средства, в случае необходимости выдать письменные инструкции о пользовании указанным средством.</w:t>
      </w:r>
    </w:p>
    <w:p w:rsidR="00F37872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3.1.4. В случае выхода из строя сданного во временное пользование технического средства не по вине Арендатора, безвозмездно устранить повреждение на месте или заменить техническое средство другим исправным техническим средством, того же назначения.Прием-передача (замена) неисправного технического средства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акта, в течение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10 дней со дня уведомления об этом Арендодателя в письменной форме.При отсутствии возможности для замены технического средства действие договора считается прекращенным, техническое средство возвращается, а плата за пользование техническим средством взимается только за то время, в течение которым им фактически пользовались.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3.1.5. Проводить капитальный и текущий ремонт технического средства.</w:t>
      </w:r>
    </w:p>
    <w:p w:rsidR="00F37872" w:rsidRPr="00BA2E0A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BA2E0A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Арендатора: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3.2.1. Поддерживать техническое средство в исправном состоянии, пользоваться им в соответствии с его назначением, не предоставлять другим лицам, не производить разборку и ремонт технического средства, вернуть его по истечении срока, указанного в п. 1.1, Арендодателю в исправном состоянии.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Оплатить Арендодателю стоимость ремонта и транспортировки технического средства, если неисправность (повреждение) технического средства явились следствием нарушения Арендатором правил его эксплуатации и хранения. </w:t>
      </w:r>
    </w:p>
    <w:p w:rsidR="00F37872" w:rsidRPr="00BA2E0A" w:rsidRDefault="00F37872" w:rsidP="00F378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0A">
        <w:rPr>
          <w:rFonts w:ascii="Times New Roman" w:eastAsia="Times New Roman" w:hAnsi="Times New Roman"/>
          <w:b/>
          <w:sz w:val="24"/>
          <w:szCs w:val="24"/>
          <w:lang w:eastAsia="ru-RU"/>
        </w:rPr>
        <w:t>4. Возврат предметов проката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4.1. Срок пользования техническим средством исчисляется в календарных днях. Если день возврата совпадает с выходным днем, то техническое средство должно быть возвращено в первый рабочий день после окончания согласованного в Договоре срока пользования.</w:t>
      </w:r>
    </w:p>
    <w:p w:rsidR="00F37872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4.2. Арендатор вправе отказаться от пользования техническим средством, письменно предупредив Арендодателя о своем намерении за десять дней до возврата.</w:t>
      </w:r>
    </w:p>
    <w:p w:rsidR="0096027A" w:rsidRPr="00AD5C2F" w:rsidRDefault="0096027A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72" w:rsidRPr="00BA2E0A" w:rsidRDefault="00F37872" w:rsidP="00F378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При не возврате технического средства более 10 дней с момента </w:t>
      </w:r>
      <w:proofErr w:type="gramStart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окончания срока действия Договора временного пользования</w:t>
      </w:r>
      <w:proofErr w:type="gramEnd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 оплачивает Арендодателю его оценочную стоимость.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5.2. Оценочная стоимость технического средства не взимается в случае, если Арендатор документально подтвердит уважительные причины (хищение или уничтожение технического средства по вине 3-х лиц) невозможности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врата предмета проката в течение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семидневного срока с момента уведомления Арендодателя в письменной форме.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В случае не подтверждения в срок указанный в п. 5.2. уважительных причин невозможности возврата предмета проката в срок, Арендодатель имеет право требовать возмещение оценочной стоимости технического средства незамедлительно, а так же неустойку в виде пени в размере одной трехсотой действующей на день уплаты пени ставки рефинансирования Центрального банка Российской Федерации от стоимости выданного технического средства за каждый день просрочки исполнения</w:t>
      </w:r>
      <w:proofErr w:type="gramEnd"/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5.4.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F37872" w:rsidRPr="00AD5C2F" w:rsidRDefault="00F37872" w:rsidP="00F37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5.5.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</w:t>
      </w:r>
    </w:p>
    <w:p w:rsidR="00F37872" w:rsidRPr="00BA2E0A" w:rsidRDefault="00F37872" w:rsidP="00F378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0A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F37872" w:rsidRPr="00AD5C2F" w:rsidRDefault="00F37872" w:rsidP="00F3787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6.1. Все вопросы, не урегулированные настоящим Договором, разрешаются сторонами путем переговоров.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достижении согласия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споры разрешаются в судебном порядке.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2F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двух экземплярах для каждой из сторон, идентичных и имеющих одинаковую юридическую силу.</w:t>
      </w:r>
    </w:p>
    <w:p w:rsidR="00F37872" w:rsidRPr="00BA2E0A" w:rsidRDefault="00F37872" w:rsidP="00B279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0A">
        <w:rPr>
          <w:rFonts w:ascii="Times New Roman" w:eastAsia="Times New Roman" w:hAnsi="Times New Roman"/>
          <w:b/>
          <w:sz w:val="24"/>
          <w:szCs w:val="24"/>
          <w:lang w:eastAsia="ru-RU"/>
        </w:rPr>
        <w:t>7. Адреса и реквизиты Сторон</w:t>
      </w:r>
    </w:p>
    <w:p w:rsidR="00F37872" w:rsidRPr="00AD5C2F" w:rsidRDefault="00F37872" w:rsidP="00F378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37872" w:rsidRPr="00AD5C2F" w:rsidTr="00A5239D">
        <w:tc>
          <w:tcPr>
            <w:tcW w:w="4785" w:type="dxa"/>
            <w:shd w:val="clear" w:color="auto" w:fill="auto"/>
          </w:tcPr>
          <w:p w:rsidR="00F37872" w:rsidRPr="00AD5C2F" w:rsidRDefault="00F37872" w:rsidP="00A52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D5C2F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7872" w:rsidRPr="00AD5C2F" w:rsidRDefault="00F37872" w:rsidP="00A52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Государственное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дение социального обслуживания «</w:t>
            </w:r>
            <w:r w:rsidRPr="00AD5C2F">
              <w:rPr>
                <w:rFonts w:ascii="Times New Roman" w:hAnsi="Times New Roman"/>
                <w:sz w:val="24"/>
                <w:szCs w:val="24"/>
              </w:rPr>
              <w:t>Сретенский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 - реабилитационный</w:t>
            </w:r>
            <w:r w:rsidRPr="00AD5C2F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/>
                <w:sz w:val="24"/>
                <w:szCs w:val="24"/>
              </w:rPr>
              <w:t>имени С.Г. Киргизова»</w:t>
            </w:r>
            <w:r w:rsidRPr="00AD5C2F"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</w:p>
          <w:p w:rsidR="00F37872" w:rsidRPr="00AD5C2F" w:rsidRDefault="00F37872" w:rsidP="00A5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 xml:space="preserve">г. Сретенск, ул.2-я </w:t>
            </w:r>
            <w:proofErr w:type="gramStart"/>
            <w:r w:rsidRPr="00AD5C2F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AD5C2F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F37872" w:rsidRPr="00AD5C2F" w:rsidRDefault="00F37872" w:rsidP="00A5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D5C2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О.А. Калачева</w:t>
            </w:r>
          </w:p>
        </w:tc>
        <w:tc>
          <w:tcPr>
            <w:tcW w:w="4786" w:type="dxa"/>
            <w:shd w:val="clear" w:color="auto" w:fill="auto"/>
          </w:tcPr>
          <w:p w:rsidR="00F37872" w:rsidRPr="00AD5C2F" w:rsidRDefault="00F37872" w:rsidP="00A52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F37872" w:rsidRPr="00AD5C2F" w:rsidRDefault="00F37872" w:rsidP="00A5239D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ФИО _________________________________</w:t>
            </w:r>
          </w:p>
          <w:p w:rsidR="00F37872" w:rsidRPr="00AD5C2F" w:rsidRDefault="00F37872" w:rsidP="00A5239D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872" w:rsidRPr="00AD5C2F" w:rsidRDefault="00F37872" w:rsidP="00A5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872" w:rsidRPr="00AD5C2F" w:rsidRDefault="00F37872" w:rsidP="00A5239D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Адрес регистрации _____________________</w:t>
            </w:r>
          </w:p>
          <w:p w:rsidR="00F37872" w:rsidRPr="00AD5C2F" w:rsidRDefault="00F37872" w:rsidP="00A5239D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Адрес проживания _____________________</w:t>
            </w:r>
          </w:p>
          <w:p w:rsidR="00F37872" w:rsidRPr="00AD5C2F" w:rsidRDefault="00F37872" w:rsidP="00A5239D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872" w:rsidRPr="00AD5C2F" w:rsidRDefault="00F37872" w:rsidP="00A5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Телефон ______________________________</w:t>
            </w:r>
          </w:p>
          <w:p w:rsidR="00F37872" w:rsidRPr="00AD5C2F" w:rsidRDefault="00F37872" w:rsidP="00A5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72" w:rsidRPr="00AD5C2F" w:rsidTr="00A5239D">
        <w:trPr>
          <w:trHeight w:val="771"/>
        </w:trPr>
        <w:tc>
          <w:tcPr>
            <w:tcW w:w="4785" w:type="dxa"/>
            <w:shd w:val="clear" w:color="auto" w:fill="auto"/>
          </w:tcPr>
          <w:p w:rsidR="00F37872" w:rsidRPr="00AD5C2F" w:rsidRDefault="00F37872" w:rsidP="00A52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Подпись ___________________________</w:t>
            </w:r>
          </w:p>
        </w:tc>
        <w:tc>
          <w:tcPr>
            <w:tcW w:w="4786" w:type="dxa"/>
            <w:shd w:val="clear" w:color="auto" w:fill="auto"/>
          </w:tcPr>
          <w:p w:rsidR="00F37872" w:rsidRPr="00AD5C2F" w:rsidRDefault="00F37872" w:rsidP="00A52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2F">
              <w:rPr>
                <w:rFonts w:ascii="Times New Roman" w:hAnsi="Times New Roman"/>
                <w:sz w:val="24"/>
                <w:szCs w:val="24"/>
              </w:rPr>
              <w:t>Подпись______________________________</w:t>
            </w:r>
          </w:p>
        </w:tc>
      </w:tr>
      <w:bookmarkEnd w:id="0"/>
    </w:tbl>
    <w:p w:rsidR="00F37872" w:rsidRDefault="00F37872" w:rsidP="00F37872">
      <w:pPr>
        <w:spacing w:after="280" w:line="312" w:lineRule="atLeast"/>
      </w:pPr>
    </w:p>
    <w:p w:rsidR="00F37872" w:rsidRDefault="00F37872" w:rsidP="00F37872">
      <w:pPr>
        <w:spacing w:after="280" w:line="312" w:lineRule="atLeast"/>
      </w:pPr>
    </w:p>
    <w:p w:rsidR="00965BAB" w:rsidRDefault="00965BAB"/>
    <w:sectPr w:rsidR="00965BAB" w:rsidSect="004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EE"/>
    <w:rsid w:val="004D0A41"/>
    <w:rsid w:val="0096027A"/>
    <w:rsid w:val="00965BAB"/>
    <w:rsid w:val="00B279F2"/>
    <w:rsid w:val="00CC7BEE"/>
    <w:rsid w:val="00F3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Company>Home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2023-12-06T01:10:00Z</dcterms:created>
  <dcterms:modified xsi:type="dcterms:W3CDTF">2023-12-06T01:45:00Z</dcterms:modified>
</cp:coreProperties>
</file>